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Pr="00CD386F" w:rsidRDefault="00D553AF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CA2BBBA" wp14:editId="4A08AA6F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97F3253" wp14:editId="2FBA775D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1F820321" wp14:editId="59BEC26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0B26D5">
        <w:rPr>
          <w:b/>
          <w:bCs/>
          <w:sz w:val="26"/>
          <w:szCs w:val="26"/>
        </w:rPr>
        <w:t>ОКРУГА</w:t>
      </w:r>
    </w:p>
    <w:p w:rsidR="00212258" w:rsidRPr="00CD386F" w:rsidRDefault="000B26D5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>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AC3E57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19</w:t>
      </w:r>
      <w:r w:rsidR="003B4422" w:rsidRPr="00D80E9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0B26D5">
        <w:rPr>
          <w:sz w:val="26"/>
          <w:szCs w:val="26"/>
        </w:rPr>
        <w:t>1</w:t>
      </w:r>
      <w:r w:rsidR="003B4422" w:rsidRPr="00D80E99">
        <w:rPr>
          <w:sz w:val="26"/>
          <w:szCs w:val="26"/>
        </w:rPr>
        <w:t>.20</w:t>
      </w:r>
      <w:r w:rsidR="000B26D5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595DE0">
        <w:rPr>
          <w:sz w:val="26"/>
          <w:szCs w:val="26"/>
        </w:rPr>
        <w:t xml:space="preserve"> 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                                </w:t>
      </w:r>
      <w:r w:rsidR="00324AA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 </w:t>
      </w:r>
      <w:r w:rsidR="00AB0581">
        <w:rPr>
          <w:sz w:val="26"/>
          <w:szCs w:val="26"/>
        </w:rPr>
        <w:t xml:space="preserve">        </w:t>
      </w:r>
      <w:r w:rsidR="00212258" w:rsidRPr="00CD386F">
        <w:rPr>
          <w:sz w:val="26"/>
          <w:szCs w:val="26"/>
        </w:rPr>
        <w:t>№</w:t>
      </w:r>
      <w:r w:rsidR="00D80E99">
        <w:rPr>
          <w:sz w:val="26"/>
          <w:szCs w:val="26"/>
        </w:rPr>
        <w:t xml:space="preserve"> </w:t>
      </w:r>
      <w:r w:rsidR="000B26D5">
        <w:rPr>
          <w:sz w:val="26"/>
          <w:szCs w:val="26"/>
        </w:rPr>
        <w:t xml:space="preserve"> </w:t>
      </w:r>
      <w:r w:rsidR="00595DE0">
        <w:rPr>
          <w:sz w:val="26"/>
          <w:szCs w:val="26"/>
        </w:rPr>
        <w:t>09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6C398D" w:rsidRDefault="00AC3E57" w:rsidP="006435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внедрении методологии (целевой модели) наставничества </w:t>
      </w:r>
      <w:proofErr w:type="gramStart"/>
      <w:r>
        <w:rPr>
          <w:b/>
          <w:bCs/>
          <w:sz w:val="26"/>
          <w:szCs w:val="26"/>
        </w:rPr>
        <w:t>обучающихся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212258" w:rsidRPr="00CD386F" w:rsidRDefault="004E0674" w:rsidP="006435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общеобразовательных организациях и организациях дополнительного образования Пограничного муниципального округа</w:t>
      </w:r>
    </w:p>
    <w:p w:rsidR="003B4422" w:rsidRPr="00CD386F" w:rsidRDefault="003B4422" w:rsidP="00CD386F">
      <w:pPr>
        <w:spacing w:line="360" w:lineRule="auto"/>
        <w:jc w:val="both"/>
        <w:rPr>
          <w:b/>
          <w:bCs/>
          <w:sz w:val="26"/>
          <w:szCs w:val="26"/>
        </w:rPr>
      </w:pPr>
    </w:p>
    <w:p w:rsidR="00AC3E57" w:rsidRDefault="00344B3D" w:rsidP="00A92B5B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</w:t>
      </w:r>
      <w:r w:rsidR="000B26D5">
        <w:rPr>
          <w:bCs/>
          <w:sz w:val="26"/>
          <w:szCs w:val="26"/>
        </w:rPr>
        <w:t xml:space="preserve"> </w:t>
      </w:r>
      <w:r w:rsidR="00AC3E57">
        <w:rPr>
          <w:bCs/>
          <w:sz w:val="26"/>
          <w:szCs w:val="26"/>
        </w:rPr>
        <w:t xml:space="preserve">целях реализации мероприятий, направленных на вовлечение обучающихся общеобразовательных организаций, организаций дополнительного образования </w:t>
      </w:r>
      <w:r w:rsidR="006C398D">
        <w:rPr>
          <w:bCs/>
          <w:sz w:val="26"/>
          <w:szCs w:val="26"/>
        </w:rPr>
        <w:t xml:space="preserve">          </w:t>
      </w:r>
      <w:r w:rsidR="00AC3E57">
        <w:rPr>
          <w:bCs/>
          <w:sz w:val="26"/>
          <w:szCs w:val="26"/>
        </w:rPr>
        <w:t>в различные формы сопровож</w:t>
      </w:r>
      <w:r w:rsidR="00AE3F6C">
        <w:rPr>
          <w:bCs/>
          <w:sz w:val="26"/>
          <w:szCs w:val="26"/>
        </w:rPr>
        <w:t>дения, наставничества и шефства</w:t>
      </w:r>
      <w:r w:rsidR="00AC3E57">
        <w:rPr>
          <w:bCs/>
          <w:sz w:val="26"/>
          <w:szCs w:val="26"/>
        </w:rPr>
        <w:t xml:space="preserve"> в рамках федеральных  проектов «Современная школа», «Успех каждого ребенка» национального проекта «Образование»</w:t>
      </w:r>
    </w:p>
    <w:p w:rsidR="00A92B5B" w:rsidRPr="00AC3E57" w:rsidRDefault="00AC3E57" w:rsidP="00AC3E57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AC3E57" w:rsidRPr="004E0674" w:rsidRDefault="00AC3E57" w:rsidP="004E0674">
      <w:pPr>
        <w:pStyle w:val="a6"/>
        <w:numPr>
          <w:ilvl w:val="0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Внедрить методологию (целевую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</w:t>
      </w:r>
      <w:r w:rsidR="004E0674">
        <w:rPr>
          <w:rFonts w:ascii="Times New Roman" w:hAnsi="Times New Roman"/>
          <w:sz w:val="26"/>
          <w:szCs w:val="26"/>
        </w:rPr>
        <w:t xml:space="preserve"> Пограничного муниципального округа</w:t>
      </w:r>
      <w:r>
        <w:rPr>
          <w:rFonts w:ascii="Times New Roman" w:hAnsi="Times New Roman"/>
          <w:sz w:val="26"/>
          <w:szCs w:val="26"/>
        </w:rPr>
        <w:t>, в том числе с применением лучших практик обмена опытом между обучающимися, утвержденную распоряжением Министерства просвещения Российской Федерации от 25 декабря 2019 №Р-145 (далее – Целевая модель наставничества).</w:t>
      </w:r>
      <w:proofErr w:type="gramEnd"/>
    </w:p>
    <w:p w:rsidR="003D7979" w:rsidRDefault="003D7979" w:rsidP="000B26D5">
      <w:pPr>
        <w:pStyle w:val="a6"/>
        <w:numPr>
          <w:ilvl w:val="0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прилагаемые:</w:t>
      </w:r>
    </w:p>
    <w:p w:rsidR="003D7979" w:rsidRDefault="003D7979" w:rsidP="00AE3F6C">
      <w:pPr>
        <w:pStyle w:val="a6"/>
        <w:numPr>
          <w:ilvl w:val="1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мероприятий (дорожную карту) внедрения методологии (целевой модели) наставничества обучающихся общеобразовательных организаций</w:t>
      </w:r>
      <w:r w:rsidR="004E0674">
        <w:rPr>
          <w:rFonts w:ascii="Times New Roman" w:hAnsi="Times New Roman"/>
          <w:sz w:val="26"/>
          <w:szCs w:val="26"/>
        </w:rPr>
        <w:t xml:space="preserve"> и организаций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Пограни</w:t>
      </w:r>
      <w:r w:rsidR="00AE3F6C">
        <w:rPr>
          <w:rFonts w:ascii="Times New Roman" w:hAnsi="Times New Roman"/>
          <w:sz w:val="26"/>
          <w:szCs w:val="26"/>
        </w:rPr>
        <w:t>чного муниципального округа;</w:t>
      </w:r>
    </w:p>
    <w:p w:rsidR="00AE3F6C" w:rsidRDefault="00AE3F6C" w:rsidP="00AE3F6C">
      <w:pPr>
        <w:pStyle w:val="a6"/>
        <w:numPr>
          <w:ilvl w:val="1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планируемые результаты (показ</w:t>
      </w:r>
      <w:r w:rsidR="004E0674">
        <w:rPr>
          <w:rFonts w:ascii="Times New Roman" w:hAnsi="Times New Roman"/>
          <w:sz w:val="26"/>
          <w:szCs w:val="26"/>
        </w:rPr>
        <w:t>атели эффективности) внедрения Ц</w:t>
      </w:r>
      <w:r>
        <w:rPr>
          <w:rFonts w:ascii="Times New Roman" w:hAnsi="Times New Roman"/>
          <w:sz w:val="26"/>
          <w:szCs w:val="26"/>
        </w:rPr>
        <w:t xml:space="preserve">елевой модели наставничества в Пограничном муниципальном округе на период с 2021 г. по </w:t>
      </w:r>
      <w:r>
        <w:rPr>
          <w:rFonts w:ascii="Times New Roman" w:hAnsi="Times New Roman"/>
          <w:sz w:val="26"/>
          <w:szCs w:val="26"/>
        </w:rPr>
        <w:lastRenderedPageBreak/>
        <w:t>2024 г.</w:t>
      </w:r>
    </w:p>
    <w:p w:rsidR="00AE3F6C" w:rsidRDefault="00AE3F6C" w:rsidP="000B26D5">
      <w:pPr>
        <w:pStyle w:val="a6"/>
        <w:numPr>
          <w:ilvl w:val="0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сроки внедрения Целевой модели наставничества в </w:t>
      </w:r>
      <w:r w:rsidR="004E0674">
        <w:rPr>
          <w:rFonts w:ascii="Times New Roman" w:hAnsi="Times New Roman"/>
          <w:sz w:val="26"/>
          <w:szCs w:val="26"/>
        </w:rPr>
        <w:t>общеобразовательных организациях и в организациях дополнительного образования Пограничного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с 01 января 2021 года по 25 декабря 2024 года.</w:t>
      </w:r>
    </w:p>
    <w:p w:rsidR="00AE3F6C" w:rsidRDefault="00AE3F6C" w:rsidP="000B26D5">
      <w:pPr>
        <w:pStyle w:val="a6"/>
        <w:numPr>
          <w:ilvl w:val="0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сроки </w:t>
      </w:r>
      <w:proofErr w:type="gramStart"/>
      <w:r>
        <w:rPr>
          <w:rFonts w:ascii="Times New Roman" w:hAnsi="Times New Roman"/>
          <w:sz w:val="26"/>
          <w:szCs w:val="26"/>
        </w:rPr>
        <w:t xml:space="preserve">проведения мониторинга эффективности программ наставничества </w:t>
      </w:r>
      <w:r w:rsidR="004E0674">
        <w:rPr>
          <w:rFonts w:ascii="Times New Roman" w:hAnsi="Times New Roman"/>
          <w:sz w:val="26"/>
          <w:szCs w:val="26"/>
        </w:rPr>
        <w:t>обще</w:t>
      </w:r>
      <w:r>
        <w:rPr>
          <w:rFonts w:ascii="Times New Roman" w:hAnsi="Times New Roman"/>
          <w:sz w:val="26"/>
          <w:szCs w:val="26"/>
        </w:rPr>
        <w:t>образовательных организаций</w:t>
      </w:r>
      <w:proofErr w:type="gramEnd"/>
      <w:r w:rsidR="004E0674">
        <w:rPr>
          <w:rFonts w:ascii="Times New Roman" w:hAnsi="Times New Roman"/>
          <w:sz w:val="26"/>
          <w:szCs w:val="26"/>
        </w:rPr>
        <w:t xml:space="preserve"> и организаций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Пограничного муниципального округа: ежегодно, с 1 ноября по 25 декабря.</w:t>
      </w:r>
    </w:p>
    <w:p w:rsidR="004E0674" w:rsidRDefault="004E0674" w:rsidP="000B26D5">
      <w:pPr>
        <w:pStyle w:val="a6"/>
        <w:numPr>
          <w:ilvl w:val="0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Назначить ответственным лицом за внедрение Целевой модели наставничества в общеобразовательных организациях и организациях дополнительного образования Пограничного муниципального округа</w:t>
      </w:r>
      <w:r w:rsidR="00192802">
        <w:rPr>
          <w:rFonts w:ascii="Times New Roman" w:hAnsi="Times New Roman"/>
          <w:sz w:val="26"/>
          <w:szCs w:val="26"/>
        </w:rPr>
        <w:t xml:space="preserve"> ведущего специалиста по внешкольной работе Администрации Пограничного муниципального округа.</w:t>
      </w:r>
      <w:bookmarkStart w:id="0" w:name="_GoBack"/>
      <w:bookmarkEnd w:id="0"/>
    </w:p>
    <w:p w:rsidR="006C398D" w:rsidRDefault="004E0674" w:rsidP="000B26D5">
      <w:pPr>
        <w:pStyle w:val="a6"/>
        <w:numPr>
          <w:ilvl w:val="0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Ответственному лицу за внедрение Целевой модели наставничест</w:t>
      </w:r>
      <w:r w:rsidR="00192802">
        <w:rPr>
          <w:rFonts w:ascii="Times New Roman" w:hAnsi="Times New Roman"/>
          <w:sz w:val="26"/>
          <w:szCs w:val="26"/>
        </w:rPr>
        <w:t>ва</w:t>
      </w:r>
      <w:r w:rsidR="006C398D">
        <w:rPr>
          <w:rFonts w:ascii="Times New Roman" w:hAnsi="Times New Roman"/>
          <w:sz w:val="26"/>
          <w:szCs w:val="26"/>
        </w:rPr>
        <w:t>:</w:t>
      </w:r>
    </w:p>
    <w:p w:rsidR="006C398D" w:rsidRDefault="006C398D" w:rsidP="006C398D">
      <w:pPr>
        <w:pStyle w:val="a6"/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</w:t>
      </w:r>
      <w:r w:rsidR="004E0674">
        <w:rPr>
          <w:rFonts w:ascii="Times New Roman" w:hAnsi="Times New Roman"/>
          <w:sz w:val="26"/>
          <w:szCs w:val="26"/>
        </w:rPr>
        <w:t xml:space="preserve"> осуществлять координацию внедрения Целевой модели наставничества</w:t>
      </w:r>
      <w:r>
        <w:rPr>
          <w:rFonts w:ascii="Times New Roman" w:hAnsi="Times New Roman"/>
          <w:sz w:val="26"/>
          <w:szCs w:val="26"/>
        </w:rPr>
        <w:t>;</w:t>
      </w:r>
    </w:p>
    <w:p w:rsidR="00AE3F6C" w:rsidRDefault="006C398D" w:rsidP="006C398D">
      <w:pPr>
        <w:pStyle w:val="a6"/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</w:t>
      </w:r>
      <w:r w:rsidR="004E0674">
        <w:rPr>
          <w:rFonts w:ascii="Times New Roman" w:hAnsi="Times New Roman"/>
          <w:sz w:val="26"/>
          <w:szCs w:val="26"/>
        </w:rPr>
        <w:t>обеспечивать реализацию мероприятий по внедрению Целевой модели наставничества.</w:t>
      </w:r>
    </w:p>
    <w:p w:rsidR="004E0674" w:rsidRDefault="004E0674" w:rsidP="000B26D5">
      <w:pPr>
        <w:pStyle w:val="a6"/>
        <w:numPr>
          <w:ilvl w:val="0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Руководителям общеобразовательных организаций и организаций дополнительного образования Пограничного муниципального округа:</w:t>
      </w:r>
    </w:p>
    <w:p w:rsidR="004E0674" w:rsidRDefault="004E0674" w:rsidP="004E0674">
      <w:pPr>
        <w:pStyle w:val="a6"/>
        <w:numPr>
          <w:ilvl w:val="1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Организовать реализацию мероприятий по внедрению Целевой модели наставничества в сроки, установленные Дорожной картой.</w:t>
      </w:r>
    </w:p>
    <w:p w:rsidR="00A92B5B" w:rsidRPr="004E0674" w:rsidRDefault="004E0674" w:rsidP="004E0674">
      <w:pPr>
        <w:pStyle w:val="a6"/>
        <w:numPr>
          <w:ilvl w:val="1"/>
          <w:numId w:val="4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достижение результатов (показателей эффективности) внедрения Целевой модели наставничества на уровне не ниже Планируемых результатов, утвержденных данным приказом.</w:t>
      </w:r>
    </w:p>
    <w:p w:rsidR="00D80E99" w:rsidRPr="00D14D15" w:rsidRDefault="004E0674" w:rsidP="00D14D15">
      <w:pPr>
        <w:pStyle w:val="a6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80E9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507DC" w:rsidRPr="000507D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507DC" w:rsidRPr="000507DC">
        <w:rPr>
          <w:rFonts w:ascii="Times New Roman" w:hAnsi="Times New Roman"/>
          <w:sz w:val="26"/>
          <w:szCs w:val="26"/>
        </w:rPr>
        <w:t xml:space="preserve"> исполнением приказа </w:t>
      </w:r>
      <w:r w:rsidR="00D13370">
        <w:rPr>
          <w:rFonts w:ascii="Times New Roman" w:hAnsi="Times New Roman"/>
          <w:sz w:val="26"/>
          <w:szCs w:val="26"/>
        </w:rPr>
        <w:t>оставляю за собой.</w:t>
      </w:r>
      <w:r w:rsidR="000507DC" w:rsidRPr="000507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33096" w:rsidRPr="00CD386F" w:rsidRDefault="00D80E99" w:rsidP="00E330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4D15" w:rsidRDefault="00D14D15" w:rsidP="00D14D15">
      <w:pPr>
        <w:jc w:val="both"/>
        <w:rPr>
          <w:sz w:val="26"/>
          <w:szCs w:val="26"/>
        </w:rPr>
      </w:pPr>
    </w:p>
    <w:p w:rsidR="00212258" w:rsidRPr="00CD386F" w:rsidRDefault="00D13370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CC2512" w:rsidRDefault="00212258" w:rsidP="00D14D15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784501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1F6CDD">
        <w:rPr>
          <w:sz w:val="26"/>
          <w:szCs w:val="26"/>
        </w:rPr>
        <w:t xml:space="preserve">             </w:t>
      </w:r>
      <w:r w:rsidR="00D13370">
        <w:rPr>
          <w:sz w:val="26"/>
          <w:szCs w:val="26"/>
        </w:rPr>
        <w:t xml:space="preserve">    </w:t>
      </w:r>
      <w:r w:rsidR="001F6CDD">
        <w:rPr>
          <w:sz w:val="26"/>
          <w:szCs w:val="26"/>
        </w:rPr>
        <w:t xml:space="preserve">  </w:t>
      </w:r>
      <w:r w:rsidR="00D13370">
        <w:rPr>
          <w:sz w:val="26"/>
          <w:szCs w:val="26"/>
        </w:rPr>
        <w:t>Н.Г. Панкова</w:t>
      </w:r>
    </w:p>
    <w:p w:rsidR="001F6CDD" w:rsidRDefault="001F6CDD" w:rsidP="00D14D15">
      <w:pPr>
        <w:jc w:val="both"/>
        <w:rPr>
          <w:sz w:val="26"/>
          <w:szCs w:val="26"/>
        </w:rPr>
        <w:sectPr w:rsidR="001F6CDD" w:rsidSect="00D80E99">
          <w:headerReference w:type="default" r:id="rId10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276FDB" w:rsidRPr="00276FDB" w:rsidRDefault="00F33321" w:rsidP="00595DE0">
      <w:pPr>
        <w:ind w:right="53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276FDB">
        <w:rPr>
          <w:sz w:val="26"/>
          <w:szCs w:val="26"/>
        </w:rPr>
        <w:t xml:space="preserve"> 1 </w:t>
      </w:r>
      <w:r w:rsidR="00276FDB" w:rsidRPr="00276FDB">
        <w:rPr>
          <w:sz w:val="26"/>
          <w:szCs w:val="26"/>
        </w:rPr>
        <w:t xml:space="preserve">к приказу отдела </w:t>
      </w:r>
      <w:r w:rsidR="00276FDB">
        <w:rPr>
          <w:sz w:val="26"/>
          <w:szCs w:val="26"/>
        </w:rPr>
        <w:t xml:space="preserve"> </w:t>
      </w:r>
      <w:r w:rsidR="00276FDB" w:rsidRPr="00276FDB">
        <w:rPr>
          <w:sz w:val="26"/>
          <w:szCs w:val="26"/>
        </w:rPr>
        <w:t>образования</w:t>
      </w:r>
    </w:p>
    <w:p w:rsidR="00276FDB" w:rsidRPr="00276FDB" w:rsidRDefault="00276FDB" w:rsidP="00595DE0">
      <w:pPr>
        <w:ind w:right="536"/>
        <w:jc w:val="right"/>
        <w:rPr>
          <w:sz w:val="26"/>
          <w:szCs w:val="26"/>
        </w:rPr>
      </w:pPr>
      <w:r w:rsidRPr="00276FDB">
        <w:rPr>
          <w:sz w:val="26"/>
          <w:szCs w:val="26"/>
        </w:rPr>
        <w:t xml:space="preserve">от </w:t>
      </w:r>
      <w:r w:rsidR="0002206B">
        <w:rPr>
          <w:sz w:val="26"/>
          <w:szCs w:val="26"/>
        </w:rPr>
        <w:t>19</w:t>
      </w:r>
      <w:r w:rsidRPr="00276FDB">
        <w:rPr>
          <w:sz w:val="26"/>
          <w:szCs w:val="26"/>
        </w:rPr>
        <w:t>.</w:t>
      </w:r>
      <w:r w:rsidR="0002206B">
        <w:rPr>
          <w:sz w:val="26"/>
          <w:szCs w:val="26"/>
        </w:rPr>
        <w:t>0</w:t>
      </w:r>
      <w:r w:rsidRPr="00276FDB">
        <w:rPr>
          <w:sz w:val="26"/>
          <w:szCs w:val="26"/>
        </w:rPr>
        <w:t>1.202</w:t>
      </w:r>
      <w:r w:rsidR="0002206B">
        <w:rPr>
          <w:sz w:val="26"/>
          <w:szCs w:val="26"/>
        </w:rPr>
        <w:t>1</w:t>
      </w:r>
      <w:r w:rsidRPr="00276FDB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276FDB">
        <w:rPr>
          <w:sz w:val="26"/>
          <w:szCs w:val="26"/>
        </w:rPr>
        <w:t>№</w:t>
      </w:r>
      <w:r w:rsidR="00595DE0">
        <w:rPr>
          <w:sz w:val="26"/>
          <w:szCs w:val="26"/>
        </w:rPr>
        <w:t xml:space="preserve"> 9</w:t>
      </w:r>
      <w:r w:rsidR="0002206B">
        <w:rPr>
          <w:sz w:val="26"/>
          <w:szCs w:val="26"/>
        </w:rPr>
        <w:t xml:space="preserve"> </w:t>
      </w:r>
    </w:p>
    <w:p w:rsidR="000B54FC" w:rsidRDefault="000B54FC" w:rsidP="00F33321">
      <w:pPr>
        <w:jc w:val="right"/>
        <w:rPr>
          <w:sz w:val="26"/>
          <w:szCs w:val="26"/>
        </w:rPr>
      </w:pPr>
    </w:p>
    <w:p w:rsidR="000B54FC" w:rsidRDefault="000B54FC" w:rsidP="00D14D15">
      <w:pPr>
        <w:jc w:val="both"/>
        <w:rPr>
          <w:sz w:val="26"/>
          <w:szCs w:val="26"/>
        </w:rPr>
      </w:pPr>
    </w:p>
    <w:p w:rsidR="000B54FC" w:rsidRDefault="000B54FC" w:rsidP="001F6CDD">
      <w:pPr>
        <w:jc w:val="center"/>
        <w:rPr>
          <w:sz w:val="26"/>
          <w:szCs w:val="26"/>
        </w:rPr>
      </w:pPr>
    </w:p>
    <w:p w:rsidR="00E32E72" w:rsidRDefault="00E32E72" w:rsidP="001F6CDD">
      <w:pPr>
        <w:jc w:val="center"/>
        <w:rPr>
          <w:sz w:val="26"/>
          <w:szCs w:val="26"/>
        </w:rPr>
      </w:pPr>
    </w:p>
    <w:p w:rsidR="001F6CDD" w:rsidRPr="00276FDB" w:rsidRDefault="001F6CDD" w:rsidP="001F6CDD">
      <w:pPr>
        <w:jc w:val="center"/>
        <w:rPr>
          <w:b/>
          <w:sz w:val="26"/>
          <w:szCs w:val="26"/>
        </w:rPr>
      </w:pPr>
      <w:r w:rsidRPr="00276FDB">
        <w:rPr>
          <w:b/>
          <w:sz w:val="26"/>
          <w:szCs w:val="26"/>
        </w:rPr>
        <w:t xml:space="preserve"> План мероприятий («дорожная карта)</w:t>
      </w:r>
    </w:p>
    <w:p w:rsidR="00CA7452" w:rsidRDefault="00D13370" w:rsidP="001F6CD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внедрения методологии (целевой модели) наставничества обучающихся общеобразовательных организаций и организаций дополнительного образования Пограничного муниципального округа</w:t>
      </w:r>
    </w:p>
    <w:p w:rsidR="00CA7452" w:rsidRDefault="00CA7452" w:rsidP="001F6CDD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8161"/>
        <w:gridCol w:w="2843"/>
        <w:gridCol w:w="3252"/>
      </w:tblGrid>
      <w:tr w:rsidR="00D13370" w:rsidTr="00595DE0">
        <w:tc>
          <w:tcPr>
            <w:tcW w:w="736" w:type="dxa"/>
          </w:tcPr>
          <w:p w:rsidR="00D13370" w:rsidRDefault="00D13370" w:rsidP="00D133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8161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843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</w:t>
            </w:r>
          </w:p>
        </w:tc>
        <w:tc>
          <w:tcPr>
            <w:tcW w:w="3252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D13370" w:rsidTr="00595DE0">
        <w:tc>
          <w:tcPr>
            <w:tcW w:w="736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61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43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52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13370" w:rsidTr="00595DE0">
        <w:tc>
          <w:tcPr>
            <w:tcW w:w="736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256" w:type="dxa"/>
            <w:gridSpan w:val="3"/>
          </w:tcPr>
          <w:p w:rsidR="00D13370" w:rsidRPr="006C398D" w:rsidRDefault="00D13370" w:rsidP="001F6CDD">
            <w:pPr>
              <w:jc w:val="center"/>
              <w:rPr>
                <w:b/>
                <w:i/>
                <w:sz w:val="26"/>
                <w:szCs w:val="26"/>
              </w:rPr>
            </w:pPr>
            <w:r w:rsidRPr="006C398D">
              <w:rPr>
                <w:b/>
                <w:i/>
                <w:sz w:val="26"/>
                <w:szCs w:val="26"/>
              </w:rPr>
              <w:t xml:space="preserve">Нормативно-правовое регулирование внедрения Целевой модели наставничества </w:t>
            </w:r>
            <w:proofErr w:type="gramStart"/>
            <w:r w:rsidRPr="006C398D">
              <w:rPr>
                <w:b/>
                <w:i/>
                <w:sz w:val="26"/>
                <w:szCs w:val="26"/>
              </w:rPr>
              <w:t>обучающихся</w:t>
            </w:r>
            <w:proofErr w:type="gramEnd"/>
            <w:r w:rsidRPr="006C398D">
              <w:rPr>
                <w:b/>
                <w:i/>
                <w:sz w:val="26"/>
                <w:szCs w:val="26"/>
              </w:rPr>
              <w:t xml:space="preserve"> (далее – ЦМН)</w:t>
            </w:r>
          </w:p>
        </w:tc>
      </w:tr>
      <w:tr w:rsidR="00D13370" w:rsidTr="00595DE0">
        <w:tc>
          <w:tcPr>
            <w:tcW w:w="736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8161" w:type="dxa"/>
          </w:tcPr>
          <w:p w:rsidR="00D13370" w:rsidRDefault="00D13370" w:rsidP="00D133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 лиц, ответственных за взаимодействие с региональным центром наставничества и своевременное предоставление обобщенной (сводной) информации</w:t>
            </w:r>
          </w:p>
        </w:tc>
        <w:tc>
          <w:tcPr>
            <w:tcW w:w="2843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2021</w:t>
            </w:r>
          </w:p>
        </w:tc>
        <w:tc>
          <w:tcPr>
            <w:tcW w:w="3252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образования администрации Пограничного муниципального округа </w:t>
            </w:r>
          </w:p>
        </w:tc>
      </w:tr>
      <w:tr w:rsidR="00D13370" w:rsidTr="00595DE0">
        <w:tc>
          <w:tcPr>
            <w:tcW w:w="736" w:type="dxa"/>
          </w:tcPr>
          <w:p w:rsidR="00D13370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8161" w:type="dxa"/>
          </w:tcPr>
          <w:p w:rsidR="00D13370" w:rsidRDefault="00D13370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Разработка распорядительного акта образовательной организации о внедрении ЦМН, </w:t>
            </w:r>
            <w:proofErr w:type="gramStart"/>
            <w:r>
              <w:rPr>
                <w:sz w:val="26"/>
                <w:szCs w:val="26"/>
              </w:rPr>
              <w:t>включающий</w:t>
            </w:r>
            <w:proofErr w:type="gramEnd"/>
            <w:r>
              <w:rPr>
                <w:sz w:val="26"/>
                <w:szCs w:val="26"/>
              </w:rPr>
              <w:t>:</w:t>
            </w:r>
          </w:p>
          <w:p w:rsidR="00D13370" w:rsidRDefault="00D13370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сроки внедрения ЦМН;</w:t>
            </w:r>
          </w:p>
          <w:p w:rsidR="00D13370" w:rsidRDefault="00D13370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назначение ответственных за внедрение и реализацию ЦМН с описанием обязанностей;</w:t>
            </w:r>
          </w:p>
          <w:p w:rsidR="00D30178" w:rsidRDefault="00D13370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назначение кураторов внедрения ЦМН</w:t>
            </w:r>
            <w:r w:rsidR="00D30178">
              <w:rPr>
                <w:sz w:val="26"/>
                <w:szCs w:val="26"/>
              </w:rPr>
              <w:t>;</w:t>
            </w:r>
          </w:p>
          <w:p w:rsidR="00D30178" w:rsidRDefault="00D30178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сроки </w:t>
            </w:r>
            <w:proofErr w:type="gramStart"/>
            <w:r>
              <w:rPr>
                <w:sz w:val="26"/>
                <w:szCs w:val="26"/>
              </w:rPr>
              <w:t>проведения мониторинга эффективности программ наставничества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D13370" w:rsidRDefault="00D30178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утверждение дорожной карты внедрения ЦМН.</w:t>
            </w:r>
            <w:r w:rsidR="00D133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43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2021</w:t>
            </w:r>
          </w:p>
        </w:tc>
        <w:tc>
          <w:tcPr>
            <w:tcW w:w="3252" w:type="dxa"/>
          </w:tcPr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организаци</w:t>
            </w:r>
            <w:r w:rsidR="00D30178">
              <w:rPr>
                <w:sz w:val="26"/>
                <w:szCs w:val="26"/>
              </w:rPr>
              <w:t>й ПМО</w:t>
            </w:r>
          </w:p>
        </w:tc>
      </w:tr>
      <w:tr w:rsidR="00D30178" w:rsidTr="00595DE0">
        <w:tc>
          <w:tcPr>
            <w:tcW w:w="736" w:type="dxa"/>
          </w:tcPr>
          <w:p w:rsidR="00D30178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256" w:type="dxa"/>
            <w:gridSpan w:val="3"/>
          </w:tcPr>
          <w:p w:rsidR="00D30178" w:rsidRPr="006C398D" w:rsidRDefault="00D30178" w:rsidP="001F6CDD">
            <w:pPr>
              <w:jc w:val="center"/>
              <w:rPr>
                <w:b/>
                <w:i/>
                <w:sz w:val="26"/>
                <w:szCs w:val="26"/>
              </w:rPr>
            </w:pPr>
            <w:r w:rsidRPr="006C398D">
              <w:rPr>
                <w:b/>
                <w:i/>
                <w:sz w:val="26"/>
                <w:szCs w:val="26"/>
              </w:rPr>
              <w:t>Организационная, методическая, информационная поддержка участников внедрения Целевой модели наставничества</w:t>
            </w:r>
          </w:p>
        </w:tc>
      </w:tr>
      <w:tr w:rsidR="00D13370" w:rsidTr="00595DE0">
        <w:tc>
          <w:tcPr>
            <w:tcW w:w="736" w:type="dxa"/>
          </w:tcPr>
          <w:p w:rsidR="00D13370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8161" w:type="dxa"/>
          </w:tcPr>
          <w:p w:rsidR="00D13370" w:rsidRDefault="00D30178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образовательных организаций Пограничного муниципального округа о внедрении Целевой модели наставничества</w:t>
            </w:r>
          </w:p>
        </w:tc>
        <w:tc>
          <w:tcPr>
            <w:tcW w:w="2843" w:type="dxa"/>
          </w:tcPr>
          <w:p w:rsidR="00D13370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2021</w:t>
            </w:r>
          </w:p>
        </w:tc>
        <w:tc>
          <w:tcPr>
            <w:tcW w:w="3252" w:type="dxa"/>
          </w:tcPr>
          <w:p w:rsidR="00D13370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D30178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учебно-методический </w:t>
            </w:r>
            <w:r>
              <w:rPr>
                <w:sz w:val="26"/>
                <w:szCs w:val="26"/>
              </w:rPr>
              <w:lastRenderedPageBreak/>
              <w:t>отдел МКУ «ЦОД МОО Пограничного МО»</w:t>
            </w:r>
          </w:p>
        </w:tc>
      </w:tr>
      <w:tr w:rsidR="00D13370" w:rsidTr="00595DE0">
        <w:tc>
          <w:tcPr>
            <w:tcW w:w="736" w:type="dxa"/>
          </w:tcPr>
          <w:p w:rsidR="00D13370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8161" w:type="dxa"/>
          </w:tcPr>
          <w:p w:rsidR="00D13370" w:rsidRDefault="00D30178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баз наставников образовательных организаций Пограничного муниципального округа</w:t>
            </w:r>
          </w:p>
        </w:tc>
        <w:tc>
          <w:tcPr>
            <w:tcW w:w="2843" w:type="dxa"/>
          </w:tcPr>
          <w:p w:rsidR="00D13370" w:rsidRDefault="00D30178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 реализации ЦМН</w:t>
            </w:r>
          </w:p>
        </w:tc>
        <w:tc>
          <w:tcPr>
            <w:tcW w:w="3252" w:type="dxa"/>
          </w:tcPr>
          <w:p w:rsidR="00D30178" w:rsidRDefault="00D30178" w:rsidP="00D301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D13370" w:rsidRDefault="00D13370" w:rsidP="001F6CDD">
            <w:pPr>
              <w:jc w:val="center"/>
              <w:rPr>
                <w:sz w:val="26"/>
                <w:szCs w:val="26"/>
              </w:rPr>
            </w:pPr>
          </w:p>
        </w:tc>
      </w:tr>
      <w:tr w:rsidR="00D13370" w:rsidTr="00595DE0">
        <w:tc>
          <w:tcPr>
            <w:tcW w:w="736" w:type="dxa"/>
          </w:tcPr>
          <w:p w:rsidR="00D13370" w:rsidRDefault="0026657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161" w:type="dxa"/>
          </w:tcPr>
          <w:p w:rsidR="00D13370" w:rsidRDefault="00D30178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баз программ наставничества </w:t>
            </w:r>
            <w:r w:rsidR="0026657B">
              <w:rPr>
                <w:sz w:val="26"/>
                <w:szCs w:val="26"/>
              </w:rPr>
              <w:t>на уровне образовательных организаций</w:t>
            </w:r>
          </w:p>
        </w:tc>
        <w:tc>
          <w:tcPr>
            <w:tcW w:w="2843" w:type="dxa"/>
          </w:tcPr>
          <w:p w:rsidR="00D13370" w:rsidRDefault="0026657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 реализации ЦМН</w:t>
            </w:r>
          </w:p>
        </w:tc>
        <w:tc>
          <w:tcPr>
            <w:tcW w:w="3252" w:type="dxa"/>
          </w:tcPr>
          <w:p w:rsidR="00D13370" w:rsidRDefault="0026657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D13370" w:rsidTr="00595DE0">
        <w:tc>
          <w:tcPr>
            <w:tcW w:w="736" w:type="dxa"/>
          </w:tcPr>
          <w:p w:rsidR="00D13370" w:rsidRDefault="0026657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8161" w:type="dxa"/>
          </w:tcPr>
          <w:p w:rsidR="00D13370" w:rsidRDefault="0026657B" w:rsidP="002665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руководителей ОО, наставников в  семинарах, проводимых ПК ИРО, ДЮЦ ПК, по отдельным вопросам реализации наставничества</w:t>
            </w:r>
          </w:p>
        </w:tc>
        <w:tc>
          <w:tcPr>
            <w:tcW w:w="2843" w:type="dxa"/>
          </w:tcPr>
          <w:p w:rsidR="00D13370" w:rsidRDefault="0026657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 реализации ЦМН</w:t>
            </w:r>
          </w:p>
        </w:tc>
        <w:tc>
          <w:tcPr>
            <w:tcW w:w="3252" w:type="dxa"/>
          </w:tcPr>
          <w:p w:rsidR="00D13370" w:rsidRDefault="0026657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учебно-методический отдел МКУ «ЦОД МОО Пограничного МО»</w:t>
            </w:r>
          </w:p>
        </w:tc>
      </w:tr>
      <w:tr w:rsidR="00D13370" w:rsidTr="00595DE0">
        <w:tc>
          <w:tcPr>
            <w:tcW w:w="736" w:type="dxa"/>
          </w:tcPr>
          <w:p w:rsidR="00D13370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8161" w:type="dxa"/>
          </w:tcPr>
          <w:p w:rsidR="00D13370" w:rsidRDefault="001E7C93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участия наставников, педагогических работников ОО в тематических мероприятиях (фестивалях, форумах, конференций наставников, конкурсов профессионального мастерства), нацеленных на популяризацию роли наставников с 2022 года</w:t>
            </w:r>
          </w:p>
        </w:tc>
        <w:tc>
          <w:tcPr>
            <w:tcW w:w="2843" w:type="dxa"/>
          </w:tcPr>
          <w:p w:rsidR="00D13370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всего периода реализации ЦМН</w:t>
            </w:r>
          </w:p>
        </w:tc>
        <w:tc>
          <w:tcPr>
            <w:tcW w:w="3252" w:type="dxa"/>
          </w:tcPr>
          <w:p w:rsidR="001E7C93" w:rsidRDefault="001E7C93" w:rsidP="001E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D13370" w:rsidRDefault="001E7C93" w:rsidP="001E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учебно-методический отдел МКУ «ЦОД МОО Пограничного МО»</w:t>
            </w:r>
          </w:p>
        </w:tc>
      </w:tr>
      <w:tr w:rsidR="001E7C93" w:rsidTr="00595DE0">
        <w:tc>
          <w:tcPr>
            <w:tcW w:w="736" w:type="dxa"/>
          </w:tcPr>
          <w:p w:rsidR="001E7C93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</w:t>
            </w:r>
          </w:p>
        </w:tc>
        <w:tc>
          <w:tcPr>
            <w:tcW w:w="8161" w:type="dxa"/>
          </w:tcPr>
          <w:p w:rsidR="001E7C93" w:rsidRDefault="001E7C93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семинаров по вопросам реализации наставничества </w:t>
            </w:r>
          </w:p>
        </w:tc>
        <w:tc>
          <w:tcPr>
            <w:tcW w:w="2843" w:type="dxa"/>
          </w:tcPr>
          <w:p w:rsidR="001E7C93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течение всего периода реализации ЦМН</w:t>
            </w:r>
          </w:p>
        </w:tc>
        <w:tc>
          <w:tcPr>
            <w:tcW w:w="3252" w:type="dxa"/>
          </w:tcPr>
          <w:p w:rsidR="001E7C93" w:rsidRDefault="001E7C93" w:rsidP="001E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1E7C93" w:rsidRDefault="001E7C93" w:rsidP="006C39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учебно-методический отдел МКУ «ЦОД МОО Пограничного МО» </w:t>
            </w:r>
          </w:p>
        </w:tc>
      </w:tr>
      <w:tr w:rsidR="001E7C93" w:rsidTr="00595DE0">
        <w:tc>
          <w:tcPr>
            <w:tcW w:w="736" w:type="dxa"/>
          </w:tcPr>
          <w:p w:rsidR="001E7C93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8161" w:type="dxa"/>
          </w:tcPr>
          <w:p w:rsidR="001E7C93" w:rsidRDefault="001E7C93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комплекса тематических мероприятий, нацеленных на популяризацию роли наставника</w:t>
            </w:r>
          </w:p>
        </w:tc>
        <w:tc>
          <w:tcPr>
            <w:tcW w:w="2843" w:type="dxa"/>
          </w:tcPr>
          <w:p w:rsidR="001E7C93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2022 -2024 </w:t>
            </w:r>
            <w:proofErr w:type="spellStart"/>
            <w:proofErr w:type="gramStart"/>
            <w:r>
              <w:rPr>
                <w:sz w:val="26"/>
                <w:szCs w:val="26"/>
              </w:rPr>
              <w:t>гг</w:t>
            </w:r>
            <w:proofErr w:type="spellEnd"/>
            <w:proofErr w:type="gramEnd"/>
          </w:p>
        </w:tc>
        <w:tc>
          <w:tcPr>
            <w:tcW w:w="3252" w:type="dxa"/>
          </w:tcPr>
          <w:p w:rsidR="001E7C93" w:rsidRDefault="001E7C93" w:rsidP="001E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  <w:p w:rsidR="001E7C93" w:rsidRDefault="001E7C93" w:rsidP="001E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учебно-методический отдел МКУ «ЦОД МОО Пограничного МО»</w:t>
            </w:r>
          </w:p>
          <w:p w:rsidR="001E7C93" w:rsidRDefault="001E7C93" w:rsidP="001E7C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1E7C93" w:rsidTr="00595DE0">
        <w:tc>
          <w:tcPr>
            <w:tcW w:w="736" w:type="dxa"/>
          </w:tcPr>
          <w:p w:rsidR="001E7C93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256" w:type="dxa"/>
            <w:gridSpan w:val="3"/>
          </w:tcPr>
          <w:p w:rsidR="001E7C93" w:rsidRPr="006C398D" w:rsidRDefault="001E7C93" w:rsidP="001F6CDD">
            <w:pPr>
              <w:jc w:val="center"/>
              <w:rPr>
                <w:b/>
                <w:i/>
                <w:sz w:val="26"/>
                <w:szCs w:val="26"/>
              </w:rPr>
            </w:pPr>
            <w:r w:rsidRPr="006C398D">
              <w:rPr>
                <w:b/>
                <w:i/>
                <w:sz w:val="26"/>
                <w:szCs w:val="26"/>
              </w:rPr>
              <w:t>Мониторинг и оценка результатов внедрения Целевой модели наставничества</w:t>
            </w:r>
          </w:p>
        </w:tc>
      </w:tr>
      <w:tr w:rsidR="001E7C93" w:rsidTr="00595DE0">
        <w:tc>
          <w:tcPr>
            <w:tcW w:w="736" w:type="dxa"/>
          </w:tcPr>
          <w:p w:rsidR="001E7C93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8161" w:type="dxa"/>
          </w:tcPr>
          <w:p w:rsidR="001E7C93" w:rsidRDefault="001E7C93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учета обучающихся, молодых специалистов и педагогов, участвующих в программах наставничества</w:t>
            </w:r>
          </w:p>
        </w:tc>
        <w:tc>
          <w:tcPr>
            <w:tcW w:w="2843" w:type="dxa"/>
          </w:tcPr>
          <w:p w:rsidR="001E7C93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01.04.2021,</w:t>
            </w:r>
          </w:p>
          <w:p w:rsidR="001E7C93" w:rsidRDefault="001E7C93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ежеквартально актуализация сформированных баз</w:t>
            </w:r>
          </w:p>
        </w:tc>
        <w:tc>
          <w:tcPr>
            <w:tcW w:w="3252" w:type="dxa"/>
          </w:tcPr>
          <w:p w:rsidR="001E7C93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кураторы внедрения Целевой модели наставничества в образовательных организациях, отделе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</w:p>
        </w:tc>
      </w:tr>
      <w:tr w:rsidR="002849E2" w:rsidTr="00595DE0">
        <w:tc>
          <w:tcPr>
            <w:tcW w:w="736" w:type="dxa"/>
          </w:tcPr>
          <w:p w:rsidR="002849E2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14256" w:type="dxa"/>
            <w:gridSpan w:val="3"/>
          </w:tcPr>
          <w:p w:rsidR="002849E2" w:rsidRDefault="002849E2" w:rsidP="002849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Мониторинг процесса реализации программ наставничества  (в соответствии с материалами методических рекомендаций, утвержденных распоряжением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 от 25.12.2019 № Р-145)</w:t>
            </w:r>
          </w:p>
        </w:tc>
      </w:tr>
      <w:tr w:rsidR="001E7C93" w:rsidTr="00595DE0">
        <w:tc>
          <w:tcPr>
            <w:tcW w:w="736" w:type="dxa"/>
          </w:tcPr>
          <w:p w:rsidR="001E7C93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3.2.1</w:t>
            </w:r>
          </w:p>
        </w:tc>
        <w:tc>
          <w:tcPr>
            <w:tcW w:w="8161" w:type="dxa"/>
          </w:tcPr>
          <w:p w:rsidR="001E7C93" w:rsidRDefault="002849E2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качества реализации программ наставничества</w:t>
            </w:r>
          </w:p>
        </w:tc>
        <w:tc>
          <w:tcPr>
            <w:tcW w:w="2843" w:type="dxa"/>
          </w:tcPr>
          <w:p w:rsidR="001E7C93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2021 г.,</w:t>
            </w:r>
          </w:p>
          <w:p w:rsidR="002849E2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ежегодно</w:t>
            </w:r>
          </w:p>
        </w:tc>
        <w:tc>
          <w:tcPr>
            <w:tcW w:w="3252" w:type="dxa"/>
          </w:tcPr>
          <w:p w:rsidR="001E7C93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кураторы внедрения целевой модели наставничества в образовательных организациях</w:t>
            </w:r>
          </w:p>
        </w:tc>
      </w:tr>
      <w:tr w:rsidR="002849E2" w:rsidTr="00595DE0">
        <w:tc>
          <w:tcPr>
            <w:tcW w:w="736" w:type="dxa"/>
          </w:tcPr>
          <w:p w:rsidR="002849E2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3.2.2</w:t>
            </w:r>
          </w:p>
        </w:tc>
        <w:tc>
          <w:tcPr>
            <w:tcW w:w="8161" w:type="dxa"/>
          </w:tcPr>
          <w:p w:rsidR="002849E2" w:rsidRDefault="002849E2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мотивационно-личностного, </w:t>
            </w:r>
            <w:proofErr w:type="spellStart"/>
            <w:r>
              <w:rPr>
                <w:sz w:val="26"/>
                <w:szCs w:val="26"/>
              </w:rPr>
              <w:t>компетентностного</w:t>
            </w:r>
            <w:proofErr w:type="spellEnd"/>
            <w:r>
              <w:rPr>
                <w:sz w:val="26"/>
                <w:szCs w:val="26"/>
              </w:rPr>
              <w:t>, профессионального роста участников Целевой модели наставничества</w:t>
            </w:r>
          </w:p>
        </w:tc>
        <w:tc>
          <w:tcPr>
            <w:tcW w:w="2843" w:type="dxa"/>
          </w:tcPr>
          <w:p w:rsidR="002849E2" w:rsidRDefault="002849E2" w:rsidP="001405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2021 г.,</w:t>
            </w:r>
          </w:p>
          <w:p w:rsidR="002849E2" w:rsidRDefault="002849E2" w:rsidP="001405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ежегодно</w:t>
            </w:r>
          </w:p>
        </w:tc>
        <w:tc>
          <w:tcPr>
            <w:tcW w:w="3252" w:type="dxa"/>
          </w:tcPr>
          <w:p w:rsidR="002849E2" w:rsidRDefault="002849E2" w:rsidP="001405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кураторы внедрения целевой модели наставничества в образовательных организациях</w:t>
            </w:r>
          </w:p>
        </w:tc>
      </w:tr>
      <w:tr w:rsidR="002849E2" w:rsidTr="00595DE0">
        <w:tc>
          <w:tcPr>
            <w:tcW w:w="736" w:type="dxa"/>
          </w:tcPr>
          <w:p w:rsidR="002849E2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14256" w:type="dxa"/>
            <w:gridSpan w:val="3"/>
          </w:tcPr>
          <w:p w:rsidR="002849E2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и оценка достигнутых целевых показателей за период</w:t>
            </w:r>
          </w:p>
        </w:tc>
      </w:tr>
      <w:tr w:rsidR="002849E2" w:rsidTr="00595DE0">
        <w:tc>
          <w:tcPr>
            <w:tcW w:w="736" w:type="dxa"/>
          </w:tcPr>
          <w:p w:rsidR="002849E2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3.3.1</w:t>
            </w:r>
          </w:p>
        </w:tc>
        <w:tc>
          <w:tcPr>
            <w:tcW w:w="8161" w:type="dxa"/>
          </w:tcPr>
          <w:p w:rsidR="002849E2" w:rsidRDefault="002849E2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на уровне образовательных организаций</w:t>
            </w:r>
          </w:p>
        </w:tc>
        <w:tc>
          <w:tcPr>
            <w:tcW w:w="2843" w:type="dxa"/>
          </w:tcPr>
          <w:p w:rsidR="0002206B" w:rsidRPr="0002206B" w:rsidRDefault="0002206B" w:rsidP="0002206B">
            <w:pPr>
              <w:jc w:val="center"/>
              <w:rPr>
                <w:sz w:val="26"/>
                <w:szCs w:val="26"/>
              </w:rPr>
            </w:pPr>
            <w:r w:rsidRPr="0002206B">
              <w:rPr>
                <w:sz w:val="26"/>
                <w:szCs w:val="26"/>
              </w:rPr>
              <w:t>декабрь 2021 г.,</w:t>
            </w:r>
          </w:p>
          <w:p w:rsidR="002849E2" w:rsidRDefault="0002206B" w:rsidP="0002206B">
            <w:pPr>
              <w:jc w:val="center"/>
              <w:rPr>
                <w:sz w:val="26"/>
                <w:szCs w:val="26"/>
              </w:rPr>
            </w:pPr>
            <w:r w:rsidRPr="0002206B">
              <w:rPr>
                <w:sz w:val="26"/>
                <w:szCs w:val="26"/>
              </w:rPr>
              <w:t>далее ежегодно</w:t>
            </w:r>
          </w:p>
        </w:tc>
        <w:tc>
          <w:tcPr>
            <w:tcW w:w="3252" w:type="dxa"/>
          </w:tcPr>
          <w:p w:rsidR="002849E2" w:rsidRDefault="0002206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2849E2" w:rsidTr="00595DE0">
        <w:tc>
          <w:tcPr>
            <w:tcW w:w="736" w:type="dxa"/>
          </w:tcPr>
          <w:p w:rsidR="002849E2" w:rsidRDefault="002849E2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3.3.2</w:t>
            </w:r>
          </w:p>
        </w:tc>
        <w:tc>
          <w:tcPr>
            <w:tcW w:w="8161" w:type="dxa"/>
          </w:tcPr>
          <w:p w:rsidR="002849E2" w:rsidRDefault="002849E2" w:rsidP="00D301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уровне МОУО</w:t>
            </w:r>
          </w:p>
        </w:tc>
        <w:tc>
          <w:tcPr>
            <w:tcW w:w="2843" w:type="dxa"/>
          </w:tcPr>
          <w:p w:rsidR="0002206B" w:rsidRPr="0002206B" w:rsidRDefault="0002206B" w:rsidP="0002206B">
            <w:pPr>
              <w:jc w:val="center"/>
              <w:rPr>
                <w:sz w:val="26"/>
                <w:szCs w:val="26"/>
              </w:rPr>
            </w:pPr>
            <w:r w:rsidRPr="0002206B">
              <w:rPr>
                <w:sz w:val="26"/>
                <w:szCs w:val="26"/>
              </w:rPr>
              <w:t>декабрь 2021 г.,</w:t>
            </w:r>
          </w:p>
          <w:p w:rsidR="002849E2" w:rsidRDefault="0002206B" w:rsidP="0002206B">
            <w:pPr>
              <w:jc w:val="center"/>
              <w:rPr>
                <w:sz w:val="26"/>
                <w:szCs w:val="26"/>
              </w:rPr>
            </w:pPr>
            <w:r w:rsidRPr="0002206B">
              <w:rPr>
                <w:sz w:val="26"/>
                <w:szCs w:val="26"/>
              </w:rPr>
              <w:t>далее ежегодно</w:t>
            </w:r>
          </w:p>
        </w:tc>
        <w:tc>
          <w:tcPr>
            <w:tcW w:w="3252" w:type="dxa"/>
          </w:tcPr>
          <w:p w:rsidR="002849E2" w:rsidRDefault="0002206B" w:rsidP="001F6C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</w:t>
            </w:r>
          </w:p>
        </w:tc>
      </w:tr>
    </w:tbl>
    <w:p w:rsidR="0002206B" w:rsidRDefault="0002206B" w:rsidP="0002206B">
      <w:pPr>
        <w:rPr>
          <w:sz w:val="26"/>
          <w:szCs w:val="26"/>
        </w:rPr>
        <w:sectPr w:rsidR="0002206B" w:rsidSect="001F6CDD">
          <w:pgSz w:w="16838" w:h="11906" w:orient="landscape"/>
          <w:pgMar w:top="1418" w:right="284" w:bottom="851" w:left="1134" w:header="709" w:footer="709" w:gutter="0"/>
          <w:cols w:space="708"/>
          <w:titlePg/>
          <w:docGrid w:linePitch="360"/>
        </w:sectPr>
      </w:pPr>
    </w:p>
    <w:p w:rsidR="0002206B" w:rsidRDefault="0002206B" w:rsidP="0002206B">
      <w:pPr>
        <w:rPr>
          <w:sz w:val="26"/>
          <w:szCs w:val="26"/>
        </w:rPr>
      </w:pPr>
    </w:p>
    <w:p w:rsidR="0002206B" w:rsidRPr="00276FDB" w:rsidRDefault="0002206B" w:rsidP="00595DE0">
      <w:pPr>
        <w:ind w:right="53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 2 </w:t>
      </w:r>
      <w:r w:rsidRPr="00276FDB">
        <w:rPr>
          <w:sz w:val="26"/>
          <w:szCs w:val="26"/>
        </w:rPr>
        <w:t xml:space="preserve">к приказу отдела </w:t>
      </w:r>
      <w:r>
        <w:rPr>
          <w:sz w:val="26"/>
          <w:szCs w:val="26"/>
        </w:rPr>
        <w:t xml:space="preserve"> </w:t>
      </w:r>
      <w:r w:rsidRPr="00276FDB">
        <w:rPr>
          <w:sz w:val="26"/>
          <w:szCs w:val="26"/>
        </w:rPr>
        <w:t>образования</w:t>
      </w:r>
    </w:p>
    <w:p w:rsidR="0002206B" w:rsidRDefault="0002206B" w:rsidP="00595DE0">
      <w:pPr>
        <w:ind w:right="536"/>
        <w:jc w:val="right"/>
        <w:rPr>
          <w:sz w:val="26"/>
          <w:szCs w:val="26"/>
        </w:rPr>
      </w:pPr>
      <w:r w:rsidRPr="00276FDB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276FD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276FDB">
        <w:rPr>
          <w:sz w:val="26"/>
          <w:szCs w:val="26"/>
        </w:rPr>
        <w:t>1.202</w:t>
      </w:r>
      <w:r>
        <w:rPr>
          <w:sz w:val="26"/>
          <w:szCs w:val="26"/>
        </w:rPr>
        <w:t>1</w:t>
      </w:r>
      <w:r w:rsidRPr="00276FDB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276FDB">
        <w:rPr>
          <w:sz w:val="26"/>
          <w:szCs w:val="26"/>
        </w:rPr>
        <w:t>№</w:t>
      </w:r>
      <w:r w:rsidR="00595DE0">
        <w:rPr>
          <w:sz w:val="26"/>
          <w:szCs w:val="26"/>
        </w:rPr>
        <w:t xml:space="preserve"> 9</w:t>
      </w:r>
    </w:p>
    <w:p w:rsidR="0002206B" w:rsidRDefault="0002206B" w:rsidP="000B54FC">
      <w:pPr>
        <w:jc w:val="right"/>
        <w:rPr>
          <w:sz w:val="26"/>
          <w:szCs w:val="26"/>
        </w:rPr>
      </w:pPr>
    </w:p>
    <w:p w:rsidR="0002206B" w:rsidRDefault="0002206B" w:rsidP="000B54FC">
      <w:pPr>
        <w:jc w:val="right"/>
        <w:rPr>
          <w:sz w:val="26"/>
          <w:szCs w:val="26"/>
        </w:rPr>
      </w:pPr>
    </w:p>
    <w:p w:rsidR="0002206B" w:rsidRDefault="0002206B" w:rsidP="000B54FC">
      <w:pPr>
        <w:jc w:val="right"/>
        <w:rPr>
          <w:sz w:val="26"/>
          <w:szCs w:val="26"/>
        </w:rPr>
      </w:pPr>
    </w:p>
    <w:p w:rsidR="006C398D" w:rsidRDefault="0002206B" w:rsidP="000220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Планируемые результаты (показатели эффективности) внедрения Целевой модели наставничества </w:t>
      </w:r>
    </w:p>
    <w:p w:rsidR="0002206B" w:rsidRDefault="0002206B" w:rsidP="0002206B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период с 2021 года по 2024 год</w:t>
      </w:r>
    </w:p>
    <w:p w:rsidR="0002206B" w:rsidRPr="0002206B" w:rsidRDefault="0002206B" w:rsidP="0002206B">
      <w:pPr>
        <w:rPr>
          <w:sz w:val="26"/>
          <w:szCs w:val="26"/>
        </w:rPr>
      </w:pPr>
    </w:p>
    <w:p w:rsidR="0002206B" w:rsidRDefault="0002206B" w:rsidP="0002206B">
      <w:pPr>
        <w:rPr>
          <w:sz w:val="26"/>
          <w:szCs w:val="26"/>
        </w:rPr>
      </w:pPr>
    </w:p>
    <w:p w:rsidR="0002206B" w:rsidRPr="0002206B" w:rsidRDefault="0002206B" w:rsidP="0002206B">
      <w:pPr>
        <w:tabs>
          <w:tab w:val="left" w:pos="523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878"/>
        <w:gridCol w:w="1878"/>
        <w:gridCol w:w="1878"/>
        <w:gridCol w:w="1878"/>
      </w:tblGrid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804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78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1878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</w:t>
            </w:r>
          </w:p>
        </w:tc>
        <w:tc>
          <w:tcPr>
            <w:tcW w:w="1878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г.</w:t>
            </w:r>
          </w:p>
        </w:tc>
        <w:tc>
          <w:tcPr>
            <w:tcW w:w="1878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г.</w:t>
            </w:r>
          </w:p>
        </w:tc>
      </w:tr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8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</w:tcPr>
          <w:p w:rsidR="006C398D" w:rsidRDefault="006C398D" w:rsidP="006C398D">
            <w:pPr>
              <w:tabs>
                <w:tab w:val="left" w:pos="5239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78" w:type="dxa"/>
          </w:tcPr>
          <w:p w:rsidR="006C398D" w:rsidRDefault="006C398D" w:rsidP="0002206B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и молодежи в возрасте от 10 до 19 лет, вошедших в программы наставничества в роли наставляемого, %</w:t>
            </w: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(отношение количества детей и молодежи в возрасте от 10 до 19 лет, вошедших в программы наставничества в роли наставляемого, к общему количеству детей и молодежи в возрасте от 10 до 19 лет, проживающих на территории Пограничного муниципального округа)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детей и молодежи в возрасте от 15 до 19 лет, вошедших в программу наставничества  в роли наставника, %</w:t>
            </w: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 w:rsidRPr="00EC6D68">
              <w:rPr>
                <w:sz w:val="26"/>
                <w:szCs w:val="26"/>
              </w:rPr>
              <w:t>(отношение количества детей и молодежи в возрасте от 1</w:t>
            </w:r>
            <w:r>
              <w:rPr>
                <w:sz w:val="26"/>
                <w:szCs w:val="26"/>
              </w:rPr>
              <w:t>5</w:t>
            </w:r>
            <w:r w:rsidRPr="00EC6D68">
              <w:rPr>
                <w:sz w:val="26"/>
                <w:szCs w:val="26"/>
              </w:rPr>
              <w:t xml:space="preserve"> до 19 лет, вошедших в программы наставничества в роли настав</w:t>
            </w:r>
            <w:r>
              <w:rPr>
                <w:sz w:val="26"/>
                <w:szCs w:val="26"/>
              </w:rPr>
              <w:t>ника</w:t>
            </w:r>
            <w:r w:rsidRPr="00EC6D68">
              <w:rPr>
                <w:sz w:val="26"/>
                <w:szCs w:val="26"/>
              </w:rPr>
              <w:t>, к общему количеству детей и молодежи в возрасте от 1</w:t>
            </w:r>
            <w:r>
              <w:rPr>
                <w:sz w:val="26"/>
                <w:szCs w:val="26"/>
              </w:rPr>
              <w:t>5</w:t>
            </w:r>
            <w:r w:rsidRPr="00EC6D68">
              <w:rPr>
                <w:sz w:val="26"/>
                <w:szCs w:val="26"/>
              </w:rPr>
              <w:t xml:space="preserve"> до 19 лет, проживающих на территории Пограничного муниципального округа)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804" w:type="dxa"/>
          </w:tcPr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учителей – молодых специалистов (с опытом работы от 0 до 3 лет), вошедших в программы наставничества в роли наставляемого, %</w:t>
            </w: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специалистов)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организаций от общего количества организаций, осуществляющих деятельность в Пограничном муниципальном округе, вошедших в программы наставничества, предоставив своих наставников, %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78" w:type="dxa"/>
          </w:tcPr>
          <w:p w:rsidR="006C398D" w:rsidRDefault="006C398D" w:rsidP="00EC6D68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804" w:type="dxa"/>
          </w:tcPr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Уровень удовлетворенности наставляемых участием в программах наставничества, %</w:t>
            </w:r>
            <w:proofErr w:type="gramEnd"/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(опросный)</w:t>
            </w: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наставничества)</w:t>
            </w:r>
            <w:proofErr w:type="gramEnd"/>
          </w:p>
        </w:tc>
        <w:tc>
          <w:tcPr>
            <w:tcW w:w="1878" w:type="dxa"/>
          </w:tcPr>
          <w:p w:rsidR="006C398D" w:rsidRDefault="006C398D" w:rsidP="00595DE0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878" w:type="dxa"/>
          </w:tcPr>
          <w:p w:rsidR="006C398D" w:rsidRDefault="006C398D" w:rsidP="00595DE0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78" w:type="dxa"/>
          </w:tcPr>
          <w:p w:rsidR="006C398D" w:rsidRDefault="006C398D" w:rsidP="00595DE0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878" w:type="dxa"/>
          </w:tcPr>
          <w:p w:rsidR="006C398D" w:rsidRDefault="006C398D" w:rsidP="00595DE0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6C398D" w:rsidTr="006C398D">
        <w:tc>
          <w:tcPr>
            <w:tcW w:w="534" w:type="dxa"/>
          </w:tcPr>
          <w:p w:rsidR="006C398D" w:rsidRDefault="006C398D" w:rsidP="0002206B">
            <w:pPr>
              <w:tabs>
                <w:tab w:val="left" w:pos="523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804" w:type="dxa"/>
          </w:tcPr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удовлетворенности наставников участием в программах наставничества, % (опросный)</w:t>
            </w: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</w:p>
          <w:p w:rsidR="006C398D" w:rsidRDefault="006C398D" w:rsidP="00EC6D68">
            <w:pPr>
              <w:tabs>
                <w:tab w:val="left" w:pos="523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595DE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тношение количества наставников</w:t>
            </w:r>
            <w:r w:rsidRPr="00595DE0">
              <w:rPr>
                <w:sz w:val="26"/>
                <w:szCs w:val="26"/>
              </w:rPr>
              <w:t xml:space="preserve">, удовлетворенных участием в программах наставничества, </w:t>
            </w:r>
            <w:r>
              <w:rPr>
                <w:sz w:val="26"/>
                <w:szCs w:val="26"/>
              </w:rPr>
              <w:t>к общему количеству наставников</w:t>
            </w:r>
            <w:r w:rsidRPr="00595DE0">
              <w:rPr>
                <w:sz w:val="26"/>
                <w:szCs w:val="26"/>
              </w:rPr>
              <w:t>, принявших участие в программах наставничества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878" w:type="dxa"/>
          </w:tcPr>
          <w:p w:rsidR="006C398D" w:rsidRDefault="006C398D" w:rsidP="00140543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878" w:type="dxa"/>
          </w:tcPr>
          <w:p w:rsidR="006C398D" w:rsidRDefault="006C398D" w:rsidP="00140543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78" w:type="dxa"/>
          </w:tcPr>
          <w:p w:rsidR="006C398D" w:rsidRDefault="006C398D" w:rsidP="00140543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878" w:type="dxa"/>
          </w:tcPr>
          <w:p w:rsidR="006C398D" w:rsidRDefault="006C398D" w:rsidP="00140543">
            <w:pPr>
              <w:tabs>
                <w:tab w:val="left" w:pos="523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</w:tbl>
    <w:p w:rsidR="0002206B" w:rsidRPr="0002206B" w:rsidRDefault="0002206B" w:rsidP="0002206B">
      <w:pPr>
        <w:tabs>
          <w:tab w:val="left" w:pos="5239"/>
        </w:tabs>
        <w:rPr>
          <w:sz w:val="26"/>
          <w:szCs w:val="26"/>
        </w:rPr>
      </w:pPr>
    </w:p>
    <w:sectPr w:rsidR="0002206B" w:rsidRPr="0002206B" w:rsidSect="00595DE0">
      <w:pgSz w:w="16838" w:h="11906" w:orient="landscape"/>
      <w:pgMar w:top="851" w:right="28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AB" w:rsidRDefault="00A162AB" w:rsidP="00D80E99">
      <w:r>
        <w:separator/>
      </w:r>
    </w:p>
  </w:endnote>
  <w:endnote w:type="continuationSeparator" w:id="0">
    <w:p w:rsidR="00A162AB" w:rsidRDefault="00A162AB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AB" w:rsidRDefault="00A162AB" w:rsidP="00D80E99">
      <w:r>
        <w:separator/>
      </w:r>
    </w:p>
  </w:footnote>
  <w:footnote w:type="continuationSeparator" w:id="0">
    <w:p w:rsidR="00A162AB" w:rsidRDefault="00A162AB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D80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27B">
          <w:rPr>
            <w:noProof/>
          </w:rPr>
          <w:t>5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E2374F"/>
    <w:multiLevelType w:val="multilevel"/>
    <w:tmpl w:val="474CAF88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2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2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8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7F1915"/>
    <w:multiLevelType w:val="multilevel"/>
    <w:tmpl w:val="3B50B810"/>
    <w:lvl w:ilvl="0">
      <w:start w:val="1"/>
      <w:numFmt w:val="decimal"/>
      <w:lvlText w:val="%1."/>
      <w:lvlJc w:val="left"/>
      <w:pPr>
        <w:ind w:left="2049" w:hanging="1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5645809"/>
    <w:multiLevelType w:val="hybridMultilevel"/>
    <w:tmpl w:val="2E062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6"/>
  </w:num>
  <w:num w:numId="5">
    <w:abstractNumId w:val="31"/>
  </w:num>
  <w:num w:numId="6">
    <w:abstractNumId w:val="38"/>
  </w:num>
  <w:num w:numId="7">
    <w:abstractNumId w:val="6"/>
  </w:num>
  <w:num w:numId="8">
    <w:abstractNumId w:val="26"/>
  </w:num>
  <w:num w:numId="9">
    <w:abstractNumId w:val="7"/>
  </w:num>
  <w:num w:numId="10">
    <w:abstractNumId w:val="34"/>
  </w:num>
  <w:num w:numId="11">
    <w:abstractNumId w:val="15"/>
  </w:num>
  <w:num w:numId="12">
    <w:abstractNumId w:val="45"/>
  </w:num>
  <w:num w:numId="13">
    <w:abstractNumId w:val="22"/>
  </w:num>
  <w:num w:numId="14">
    <w:abstractNumId w:val="2"/>
  </w:num>
  <w:num w:numId="15">
    <w:abstractNumId w:val="12"/>
  </w:num>
  <w:num w:numId="16">
    <w:abstractNumId w:val="42"/>
  </w:num>
  <w:num w:numId="17">
    <w:abstractNumId w:val="37"/>
  </w:num>
  <w:num w:numId="18">
    <w:abstractNumId w:val="23"/>
  </w:num>
  <w:num w:numId="19">
    <w:abstractNumId w:val="47"/>
  </w:num>
  <w:num w:numId="20">
    <w:abstractNumId w:val="9"/>
  </w:num>
  <w:num w:numId="21">
    <w:abstractNumId w:val="3"/>
  </w:num>
  <w:num w:numId="22">
    <w:abstractNumId w:val="48"/>
  </w:num>
  <w:num w:numId="23">
    <w:abstractNumId w:val="18"/>
  </w:num>
  <w:num w:numId="24">
    <w:abstractNumId w:val="21"/>
  </w:num>
  <w:num w:numId="25">
    <w:abstractNumId w:val="28"/>
  </w:num>
  <w:num w:numId="26">
    <w:abstractNumId w:val="35"/>
  </w:num>
  <w:num w:numId="27">
    <w:abstractNumId w:val="33"/>
  </w:num>
  <w:num w:numId="28">
    <w:abstractNumId w:val="17"/>
  </w:num>
  <w:num w:numId="29">
    <w:abstractNumId w:val="39"/>
  </w:num>
  <w:num w:numId="30">
    <w:abstractNumId w:val="27"/>
  </w:num>
  <w:num w:numId="31">
    <w:abstractNumId w:val="16"/>
  </w:num>
  <w:num w:numId="32">
    <w:abstractNumId w:val="24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9"/>
  </w:num>
  <w:num w:numId="39">
    <w:abstractNumId w:val="11"/>
  </w:num>
  <w:num w:numId="40">
    <w:abstractNumId w:val="0"/>
  </w:num>
  <w:num w:numId="41">
    <w:abstractNumId w:val="29"/>
  </w:num>
  <w:num w:numId="42">
    <w:abstractNumId w:val="30"/>
  </w:num>
  <w:num w:numId="43">
    <w:abstractNumId w:val="41"/>
  </w:num>
  <w:num w:numId="44">
    <w:abstractNumId w:val="13"/>
  </w:num>
  <w:num w:numId="45">
    <w:abstractNumId w:val="46"/>
  </w:num>
  <w:num w:numId="46">
    <w:abstractNumId w:val="40"/>
  </w:num>
  <w:num w:numId="47">
    <w:abstractNumId w:val="20"/>
  </w:num>
  <w:num w:numId="48">
    <w:abstractNumId w:val="14"/>
  </w:num>
  <w:num w:numId="49">
    <w:abstractNumId w:val="4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B52"/>
    <w:rsid w:val="0002206B"/>
    <w:rsid w:val="00022E35"/>
    <w:rsid w:val="00034B15"/>
    <w:rsid w:val="000354F1"/>
    <w:rsid w:val="00040B26"/>
    <w:rsid w:val="00043E5B"/>
    <w:rsid w:val="00047661"/>
    <w:rsid w:val="000507DC"/>
    <w:rsid w:val="0006568D"/>
    <w:rsid w:val="00087EE6"/>
    <w:rsid w:val="000A271C"/>
    <w:rsid w:val="000A2DCA"/>
    <w:rsid w:val="000B26D5"/>
    <w:rsid w:val="000B27B7"/>
    <w:rsid w:val="000B54FC"/>
    <w:rsid w:val="000B78BB"/>
    <w:rsid w:val="000F0ED4"/>
    <w:rsid w:val="000F2636"/>
    <w:rsid w:val="000F4645"/>
    <w:rsid w:val="001118FA"/>
    <w:rsid w:val="00123E9D"/>
    <w:rsid w:val="00125434"/>
    <w:rsid w:val="001336C5"/>
    <w:rsid w:val="00134681"/>
    <w:rsid w:val="0013482E"/>
    <w:rsid w:val="001546A0"/>
    <w:rsid w:val="0016181F"/>
    <w:rsid w:val="00161E1C"/>
    <w:rsid w:val="001856D1"/>
    <w:rsid w:val="00192802"/>
    <w:rsid w:val="001A159B"/>
    <w:rsid w:val="001A39AF"/>
    <w:rsid w:val="001A62E2"/>
    <w:rsid w:val="001B108A"/>
    <w:rsid w:val="001C27B6"/>
    <w:rsid w:val="001C68C3"/>
    <w:rsid w:val="001E7C93"/>
    <w:rsid w:val="001F6CDD"/>
    <w:rsid w:val="00206462"/>
    <w:rsid w:val="00212258"/>
    <w:rsid w:val="00215F32"/>
    <w:rsid w:val="00224452"/>
    <w:rsid w:val="00230BFD"/>
    <w:rsid w:val="00242064"/>
    <w:rsid w:val="00245383"/>
    <w:rsid w:val="00253E0B"/>
    <w:rsid w:val="0026657B"/>
    <w:rsid w:val="00276FDB"/>
    <w:rsid w:val="00283787"/>
    <w:rsid w:val="002849E2"/>
    <w:rsid w:val="002849E3"/>
    <w:rsid w:val="00291D14"/>
    <w:rsid w:val="00296F97"/>
    <w:rsid w:val="002B1807"/>
    <w:rsid w:val="002B4EBF"/>
    <w:rsid w:val="002B6EC4"/>
    <w:rsid w:val="002C7C6B"/>
    <w:rsid w:val="002D45CB"/>
    <w:rsid w:val="00300C1C"/>
    <w:rsid w:val="00306903"/>
    <w:rsid w:val="00311B3C"/>
    <w:rsid w:val="00321236"/>
    <w:rsid w:val="003248A1"/>
    <w:rsid w:val="00324AA7"/>
    <w:rsid w:val="00326972"/>
    <w:rsid w:val="00327D10"/>
    <w:rsid w:val="00330516"/>
    <w:rsid w:val="00344A14"/>
    <w:rsid w:val="00344B3D"/>
    <w:rsid w:val="00347B47"/>
    <w:rsid w:val="00350022"/>
    <w:rsid w:val="0035077C"/>
    <w:rsid w:val="00357364"/>
    <w:rsid w:val="003607F2"/>
    <w:rsid w:val="00381F52"/>
    <w:rsid w:val="003835C2"/>
    <w:rsid w:val="00393482"/>
    <w:rsid w:val="003A4785"/>
    <w:rsid w:val="003B0173"/>
    <w:rsid w:val="003B4422"/>
    <w:rsid w:val="003C07A2"/>
    <w:rsid w:val="003D1960"/>
    <w:rsid w:val="003D7979"/>
    <w:rsid w:val="003E2E6F"/>
    <w:rsid w:val="003F447F"/>
    <w:rsid w:val="00406073"/>
    <w:rsid w:val="004060AF"/>
    <w:rsid w:val="004103C6"/>
    <w:rsid w:val="0041219A"/>
    <w:rsid w:val="00423B19"/>
    <w:rsid w:val="0042732C"/>
    <w:rsid w:val="004378D4"/>
    <w:rsid w:val="00453066"/>
    <w:rsid w:val="004777BA"/>
    <w:rsid w:val="004777C9"/>
    <w:rsid w:val="00487CDC"/>
    <w:rsid w:val="004B7FDD"/>
    <w:rsid w:val="004D20C8"/>
    <w:rsid w:val="004E0674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5DE0"/>
    <w:rsid w:val="005A3D37"/>
    <w:rsid w:val="005B091E"/>
    <w:rsid w:val="005B1B34"/>
    <w:rsid w:val="005C27CC"/>
    <w:rsid w:val="00610C55"/>
    <w:rsid w:val="00617A50"/>
    <w:rsid w:val="006345FC"/>
    <w:rsid w:val="006435EF"/>
    <w:rsid w:val="00664CEE"/>
    <w:rsid w:val="006C398D"/>
    <w:rsid w:val="006C3BC3"/>
    <w:rsid w:val="006C4780"/>
    <w:rsid w:val="006E335A"/>
    <w:rsid w:val="006E43A9"/>
    <w:rsid w:val="006E5586"/>
    <w:rsid w:val="006E5844"/>
    <w:rsid w:val="006F227B"/>
    <w:rsid w:val="006F3754"/>
    <w:rsid w:val="0070615A"/>
    <w:rsid w:val="00712370"/>
    <w:rsid w:val="007251A4"/>
    <w:rsid w:val="00730030"/>
    <w:rsid w:val="007313D6"/>
    <w:rsid w:val="007716A0"/>
    <w:rsid w:val="00782B90"/>
    <w:rsid w:val="00784501"/>
    <w:rsid w:val="007858DC"/>
    <w:rsid w:val="007A1169"/>
    <w:rsid w:val="007A2571"/>
    <w:rsid w:val="007A6CF2"/>
    <w:rsid w:val="00800858"/>
    <w:rsid w:val="0082006B"/>
    <w:rsid w:val="00822354"/>
    <w:rsid w:val="00830829"/>
    <w:rsid w:val="008312E5"/>
    <w:rsid w:val="00841DA3"/>
    <w:rsid w:val="008471FA"/>
    <w:rsid w:val="00857C7A"/>
    <w:rsid w:val="00881B6A"/>
    <w:rsid w:val="00897432"/>
    <w:rsid w:val="008A1CC2"/>
    <w:rsid w:val="008A4A43"/>
    <w:rsid w:val="008B3C16"/>
    <w:rsid w:val="008B6431"/>
    <w:rsid w:val="008C0909"/>
    <w:rsid w:val="008C4B5A"/>
    <w:rsid w:val="008C7D9F"/>
    <w:rsid w:val="008D6451"/>
    <w:rsid w:val="008E0C82"/>
    <w:rsid w:val="00912ACA"/>
    <w:rsid w:val="009236D1"/>
    <w:rsid w:val="00934D7A"/>
    <w:rsid w:val="00952CF2"/>
    <w:rsid w:val="009566A1"/>
    <w:rsid w:val="0097173B"/>
    <w:rsid w:val="00996EAE"/>
    <w:rsid w:val="009A6F9F"/>
    <w:rsid w:val="009A7095"/>
    <w:rsid w:val="009C4212"/>
    <w:rsid w:val="009E037F"/>
    <w:rsid w:val="009E6FD8"/>
    <w:rsid w:val="009F4070"/>
    <w:rsid w:val="009F4E57"/>
    <w:rsid w:val="009F676F"/>
    <w:rsid w:val="00A06078"/>
    <w:rsid w:val="00A14F95"/>
    <w:rsid w:val="00A162AB"/>
    <w:rsid w:val="00A165A4"/>
    <w:rsid w:val="00A2058C"/>
    <w:rsid w:val="00A26429"/>
    <w:rsid w:val="00A4015E"/>
    <w:rsid w:val="00A47932"/>
    <w:rsid w:val="00A47ACF"/>
    <w:rsid w:val="00A51D9B"/>
    <w:rsid w:val="00A62276"/>
    <w:rsid w:val="00A83E8B"/>
    <w:rsid w:val="00A9013F"/>
    <w:rsid w:val="00A92B5B"/>
    <w:rsid w:val="00A968AE"/>
    <w:rsid w:val="00AA204A"/>
    <w:rsid w:val="00AA61CC"/>
    <w:rsid w:val="00AB0581"/>
    <w:rsid w:val="00AC3E57"/>
    <w:rsid w:val="00AD1290"/>
    <w:rsid w:val="00AD56BE"/>
    <w:rsid w:val="00AE31C1"/>
    <w:rsid w:val="00AE3F6C"/>
    <w:rsid w:val="00AE50CF"/>
    <w:rsid w:val="00AE7890"/>
    <w:rsid w:val="00B24D3A"/>
    <w:rsid w:val="00B3536D"/>
    <w:rsid w:val="00B6218E"/>
    <w:rsid w:val="00B66C1D"/>
    <w:rsid w:val="00B814D8"/>
    <w:rsid w:val="00B818DF"/>
    <w:rsid w:val="00B953B5"/>
    <w:rsid w:val="00BA63F1"/>
    <w:rsid w:val="00BC6F25"/>
    <w:rsid w:val="00BF6DE9"/>
    <w:rsid w:val="00C04511"/>
    <w:rsid w:val="00C1003E"/>
    <w:rsid w:val="00C21DDD"/>
    <w:rsid w:val="00C25109"/>
    <w:rsid w:val="00C3093B"/>
    <w:rsid w:val="00C5406C"/>
    <w:rsid w:val="00C73C52"/>
    <w:rsid w:val="00C82F6B"/>
    <w:rsid w:val="00C84E8B"/>
    <w:rsid w:val="00C95400"/>
    <w:rsid w:val="00CA2D61"/>
    <w:rsid w:val="00CA7452"/>
    <w:rsid w:val="00CB1D9B"/>
    <w:rsid w:val="00CC2512"/>
    <w:rsid w:val="00CD386F"/>
    <w:rsid w:val="00CD5A48"/>
    <w:rsid w:val="00CD79E4"/>
    <w:rsid w:val="00D00F6E"/>
    <w:rsid w:val="00D0267A"/>
    <w:rsid w:val="00D13370"/>
    <w:rsid w:val="00D14D15"/>
    <w:rsid w:val="00D30178"/>
    <w:rsid w:val="00D32CCD"/>
    <w:rsid w:val="00D45689"/>
    <w:rsid w:val="00D553AF"/>
    <w:rsid w:val="00D6090D"/>
    <w:rsid w:val="00D70441"/>
    <w:rsid w:val="00D80E99"/>
    <w:rsid w:val="00D84494"/>
    <w:rsid w:val="00D9704A"/>
    <w:rsid w:val="00DA62EE"/>
    <w:rsid w:val="00DC5C5D"/>
    <w:rsid w:val="00DF655C"/>
    <w:rsid w:val="00E1507C"/>
    <w:rsid w:val="00E15110"/>
    <w:rsid w:val="00E32E72"/>
    <w:rsid w:val="00E33096"/>
    <w:rsid w:val="00E35F69"/>
    <w:rsid w:val="00E37389"/>
    <w:rsid w:val="00E41AA9"/>
    <w:rsid w:val="00E714DA"/>
    <w:rsid w:val="00E85D08"/>
    <w:rsid w:val="00EA2651"/>
    <w:rsid w:val="00EB435D"/>
    <w:rsid w:val="00EB48A0"/>
    <w:rsid w:val="00EC2D72"/>
    <w:rsid w:val="00EC6D68"/>
    <w:rsid w:val="00ED6C7B"/>
    <w:rsid w:val="00EE7712"/>
    <w:rsid w:val="00EF1612"/>
    <w:rsid w:val="00F10441"/>
    <w:rsid w:val="00F33321"/>
    <w:rsid w:val="00F55471"/>
    <w:rsid w:val="00F623F2"/>
    <w:rsid w:val="00F673E6"/>
    <w:rsid w:val="00F7184A"/>
    <w:rsid w:val="00F80A46"/>
    <w:rsid w:val="00F8585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57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57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4FBC-7A20-4460-8E34-9716F295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5</cp:revision>
  <cp:lastPrinted>2021-01-19T23:19:00Z</cp:lastPrinted>
  <dcterms:created xsi:type="dcterms:W3CDTF">2021-01-18T07:53:00Z</dcterms:created>
  <dcterms:modified xsi:type="dcterms:W3CDTF">2021-01-19T23:20:00Z</dcterms:modified>
</cp:coreProperties>
</file>